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417AD">
        <w:rPr>
          <w:rFonts w:ascii="Times New Roman" w:hAnsi="Times New Roman"/>
          <w:sz w:val="28"/>
          <w:szCs w:val="28"/>
        </w:rPr>
        <w:t xml:space="preserve">KỸ THUẬT </w:t>
      </w:r>
      <w:r w:rsidR="00EE5FDF">
        <w:rPr>
          <w:rFonts w:ascii="Times New Roman" w:hAnsi="Times New Roman"/>
          <w:sz w:val="28"/>
          <w:szCs w:val="28"/>
        </w:rPr>
        <w:t>MÁY LẠNH VÀ ĐIỀU HÒA KHÔNG KHÍ</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6D794A">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Pr="00EE5FDF" w:rsidRDefault="000E5EA8"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EE5FDF" w:rsidRPr="00EE5FDF">
        <w:rPr>
          <w:rFonts w:ascii="Times New Roman" w:hAnsi="Times New Roman"/>
          <w:b w:val="0"/>
          <w:sz w:val="28"/>
          <w:szCs w:val="28"/>
        </w:rPr>
        <w:t>Kỹ thuật máy lạnh và điều hòa không khí</w:t>
      </w:r>
    </w:p>
    <w:p w:rsidR="000E5EA8" w:rsidRPr="000E5EA8" w:rsidRDefault="000E5EA8"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F622F0">
        <w:rPr>
          <w:rFonts w:ascii="Times New Roman" w:hAnsi="Times New Roman"/>
          <w:b w:val="0"/>
          <w:sz w:val="28"/>
          <w:szCs w:val="28"/>
        </w:rPr>
        <w:t>6</w:t>
      </w:r>
      <w:r w:rsidR="005200E9">
        <w:rPr>
          <w:rFonts w:ascii="Times New Roman" w:hAnsi="Times New Roman"/>
          <w:b w:val="0"/>
          <w:sz w:val="28"/>
          <w:szCs w:val="28"/>
        </w:rPr>
        <w:t>5</w:t>
      </w:r>
      <w:r w:rsidR="00EE5FDF">
        <w:rPr>
          <w:rFonts w:ascii="Times New Roman" w:hAnsi="Times New Roman"/>
          <w:b w:val="0"/>
          <w:sz w:val="28"/>
          <w:szCs w:val="28"/>
        </w:rPr>
        <w:t>2</w:t>
      </w:r>
      <w:r w:rsidR="00265551">
        <w:rPr>
          <w:rFonts w:ascii="Times New Roman" w:hAnsi="Times New Roman"/>
          <w:b w:val="0"/>
          <w:sz w:val="28"/>
          <w:szCs w:val="28"/>
        </w:rPr>
        <w:t>02</w:t>
      </w:r>
      <w:r w:rsidR="00EE5FDF">
        <w:rPr>
          <w:rFonts w:ascii="Times New Roman" w:hAnsi="Times New Roman"/>
          <w:b w:val="0"/>
          <w:sz w:val="28"/>
          <w:szCs w:val="28"/>
        </w:rPr>
        <w:t>05</w:t>
      </w:r>
    </w:p>
    <w:p w:rsidR="000E5EA8" w:rsidRPr="000E5EA8" w:rsidRDefault="000E5EA8" w:rsidP="006D794A">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F622F0">
        <w:rPr>
          <w:rFonts w:ascii="Times New Roman" w:hAnsi="Times New Roman"/>
          <w:b w:val="0"/>
          <w:sz w:val="28"/>
          <w:szCs w:val="28"/>
        </w:rPr>
        <w:t>Cao đẳng</w:t>
      </w:r>
    </w:p>
    <w:p w:rsidR="000E5EA8" w:rsidRPr="000E5EA8" w:rsidRDefault="0009689B" w:rsidP="006D794A">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Kiến thức:</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Có kiến thức cơ bản về lý luận chính trị và pháp luật : các nguyên lý cơ bản của chủ nghĩa Mác - Lênin; Đường lối cách mạng của Đảng cộng sản Việt Nam; Tư tưởng Hồ Chí Minh; Pháp luật.</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Có kiến thức cơ bản về khoa học tự nhiên, đáp ứng được việc tiếp thu các kiến thức giáo dục chuyên nghiệp và khả năng học tập ở trình độ cao hơn. </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Có kiến thức cơ bản về ngành Công nghệ Cơ khí, Kỹ thuật Điện, Điều khiển và Tự động hóa, kiến thức chuyên ngành Công nghệ Điện lạnh; </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Đạt trình độ A2 tiếng Anh, đọc và hiểu các tài liệu tiếng Anh của chuyên ngành.</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Đạt trình độ A tin học và sử dụng được các phần mềm ứng dụng của chuyên ngành như: AUTOCAD, lập trình PLC, …</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 xml:space="preserve">Đọc được bản vẽ sơ đồ nhiệt, điện. </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Trình bày và giải thích được hoạt động, nguyên lý làm việc các thiết bị trong hệ thống lạnh dân dụng và thương nghiệp, hệ thống lạnh công nghiệp, hệ thống điều hòa không khí, lò hơi, thiết bị sấy…</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Phân tích được các nguyên nhân, hiện tượng hư hỏng trong quá trình lắp đặt, vận hành các hệ thống lạnh dân dụng và công nghiệp, điều hòa không khí ... đưa ra giải pháp khắc phục phù hợp.</w:t>
      </w:r>
    </w:p>
    <w:p w:rsidR="00F622F0" w:rsidRPr="00F622F0" w:rsidRDefault="00F622F0" w:rsidP="006D794A">
      <w:pPr>
        <w:pStyle w:val="ListParagraph"/>
        <w:numPr>
          <w:ilvl w:val="0"/>
          <w:numId w:val="6"/>
        </w:numPr>
        <w:tabs>
          <w:tab w:val="left" w:pos="709"/>
          <w:tab w:val="left" w:pos="2268"/>
        </w:tabs>
        <w:contextualSpacing w:val="0"/>
        <w:jc w:val="both"/>
        <w:rPr>
          <w:rFonts w:ascii="Times New Roman" w:hAnsi="Times New Roman"/>
          <w:b w:val="0"/>
          <w:sz w:val="28"/>
          <w:szCs w:val="28"/>
        </w:rPr>
      </w:pPr>
      <w:r w:rsidRPr="00F622F0">
        <w:rPr>
          <w:rFonts w:ascii="Times New Roman" w:hAnsi="Times New Roman"/>
          <w:b w:val="0"/>
          <w:sz w:val="28"/>
          <w:szCs w:val="28"/>
        </w:rPr>
        <w:t>Có kiến thức về an toàn lao động trong môi trường  tác nghiệp</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Kỹ năng: Tính toán để lựa chọn các thiết bị nhiệt, điện.</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Đạt trình độ tiếng Anh tương đương A2 (bậc 2/6  khung ngoại ngữ quốc gia), đọc và hiểu các tài liệu tiếng Anh của chuyên ngành.</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Vận dụng được các tính năng kỹ thuật của các công cụ kỹ thuật hiện đại cần thiết để thử nghiệm, vận hành, chẩn đoán, bảo dưỡng, sửa chữa và cải tiến các hệ thống trong lĩnh vực kỹ thuật nhiệt.</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Vận dụng được kỹ năng giao tiếp để diễn đạt, phản biện và viết báo cáo về các vấn đề chuyên môn kỹ thuật nhiệt, cơ điện lạnh trước nhóm, tập thể. </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khả năng khai thác các dịch vụ kỹ thuật lạnh, quản lý và kinh doanh các dịch vụ liên quan.</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lastRenderedPageBreak/>
        <w:t xml:space="preserve">Có tư duy </w:t>
      </w:r>
      <w:r>
        <w:rPr>
          <w:rFonts w:ascii="Times New Roman" w:hAnsi="Times New Roman"/>
          <w:b w:val="0"/>
          <w:sz w:val="28"/>
          <w:szCs w:val="28"/>
        </w:rPr>
        <w:t>khoa học và khả năng tự đào tạo.</w:t>
      </w:r>
    </w:p>
    <w:p w:rsidR="000E5EA8" w:rsidRPr="000E5EA8"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khả năng tiếp nhận và thực hiện chuyển giao công nghệ, lập dự án.</w:t>
      </w:r>
    </w:p>
    <w:p w:rsidR="000E5EA8" w:rsidRPr="005200E9" w:rsidRDefault="009832BB" w:rsidP="006D794A">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Tổ chức các cuộc thi học sinh sinh viên giỏi nghề cấp Khoa. </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các phong trào thể dục thể thao.</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học tập thông qua diễn đàn sinh viên của khoa,  trên website của Trường.</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các hoạt động nhân ái: đăng ký vé tàu xe giá rẻ cho sinh viên về quê ăn Tết, học bổng khuyến khích học tập,…</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vật tư thực tập cho sinh viên.</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Đưa sinh viên đến tham quan thực tế tại một số doanh nghiệp.</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Liên hệ thực tập, đảm bảo 100% sinh viên có chỗ thực tập.</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tìm việc làm cho sinh viên, đảm bảo 100% học sinh sinh viên có việc làm sau khi tốt nghiệp.</w:t>
      </w:r>
    </w:p>
    <w:p w:rsidR="005200E9" w:rsidRPr="009832BB"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Hỗ trợ ký túc xá cho sinh viên xa nhà.</w:t>
      </w:r>
    </w:p>
    <w:p w:rsidR="009832BB" w:rsidRDefault="009832BB" w:rsidP="006D794A">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Năng động, tự tin, nhiệt tình.</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đạo đức nghề nghiệp</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kỷ luật và tinh thần trách nhiệm trong công việc.</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tác phong công nghiệp</w:t>
      </w:r>
    </w:p>
    <w:p w:rsidR="005200E9" w:rsidRPr="005200E9"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Có tinh thần cầu tiến trong  học tập.</w:t>
      </w:r>
    </w:p>
    <w:p w:rsidR="009832BB" w:rsidRDefault="009832BB" w:rsidP="006D794A">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F622F0" w:rsidRPr="00F622F0"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 xml:space="preserve">- Khả năng công tác: Đảm nhận vị trí nhân viên lắp đặt, vận hành, sửa chữa, bảo trì thuộc các lĩnh vực như: lạnh dân dụng và thương nghiệp, lạnh công nghiệp, điều hòa không khí, sấy, lò hơi và các ngành liên quan. </w:t>
      </w:r>
    </w:p>
    <w:p w:rsidR="005200E9" w:rsidRPr="00BF1C2B" w:rsidRDefault="00F622F0" w:rsidP="006D794A">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F622F0">
        <w:rPr>
          <w:rFonts w:ascii="Times New Roman" w:hAnsi="Times New Roman"/>
          <w:b w:val="0"/>
          <w:sz w:val="28"/>
          <w:szCs w:val="28"/>
        </w:rPr>
        <w:t>Ngoài ra, có khả năng đảm nhiêm các công việc khác như: quản lý, điều hành tổ nhóm của công việc đang thực hiện; quản lý cơ sở vật chất-kỹ thuật, tham gia sản xuất kinh doanh thiết bị vật tư chuyên ngành, các hệ thống năng lượng thân thiện với môi trường,…hoặc tham gia một phần trong các công việc có yêu cầu năng lực cao như: tư vấn thiết kế, kiểm định thiết bị áp lực, lập dự án toán đấu thầu,... tại các công ty Thương mại và dịch vụ Cơ Điện Lạnh, các xí nghiệp, nhà máy Nhiệt điện, chế biến thủy hải sản, công nghệ lạnh thực phẩm, nhà máy dệt, dược phẩm, các cao ốc văn phòng, khách sạn, siêu thị, nhà tư nhân...</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6D794A" w:rsidRDefault="006D794A" w:rsidP="006D794A">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6D794A" w:rsidRDefault="006D794A" w:rsidP="006D794A">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6D794A" w:rsidRDefault="006D794A" w:rsidP="006D794A">
      <w:pPr>
        <w:pStyle w:val="ListParagraph"/>
        <w:tabs>
          <w:tab w:val="center" w:pos="1843"/>
          <w:tab w:val="center" w:pos="6804"/>
        </w:tabs>
        <w:ind w:left="0"/>
        <w:jc w:val="both"/>
        <w:rPr>
          <w:rFonts w:ascii="Times New Roman" w:hAnsi="Times New Roman"/>
          <w:sz w:val="28"/>
          <w:szCs w:val="28"/>
        </w:rPr>
      </w:pPr>
    </w:p>
    <w:p w:rsidR="006D794A" w:rsidRDefault="006D794A" w:rsidP="006D794A">
      <w:pPr>
        <w:pStyle w:val="ListParagraph"/>
        <w:tabs>
          <w:tab w:val="center" w:pos="1843"/>
          <w:tab w:val="center" w:pos="6804"/>
        </w:tabs>
        <w:ind w:left="0"/>
        <w:jc w:val="both"/>
        <w:rPr>
          <w:rFonts w:ascii="Times New Roman" w:hAnsi="Times New Roman"/>
          <w:sz w:val="28"/>
          <w:szCs w:val="28"/>
        </w:rPr>
      </w:pPr>
    </w:p>
    <w:p w:rsidR="006D794A" w:rsidRDefault="006D794A" w:rsidP="006D794A">
      <w:pPr>
        <w:pStyle w:val="ListParagraph"/>
        <w:tabs>
          <w:tab w:val="center" w:pos="1843"/>
          <w:tab w:val="center" w:pos="6804"/>
        </w:tabs>
        <w:ind w:left="0"/>
        <w:jc w:val="both"/>
        <w:rPr>
          <w:rFonts w:ascii="Times New Roman" w:hAnsi="Times New Roman"/>
          <w:sz w:val="28"/>
          <w:szCs w:val="28"/>
        </w:rPr>
      </w:pPr>
    </w:p>
    <w:p w:rsidR="006D794A" w:rsidRDefault="006D794A" w:rsidP="006D794A">
      <w:pPr>
        <w:pStyle w:val="ListParagraph"/>
        <w:tabs>
          <w:tab w:val="center" w:pos="1843"/>
          <w:tab w:val="center" w:pos="6804"/>
        </w:tabs>
        <w:ind w:left="0"/>
        <w:jc w:val="both"/>
        <w:rPr>
          <w:rFonts w:ascii="Times New Roman" w:hAnsi="Times New Roman"/>
          <w:sz w:val="28"/>
          <w:szCs w:val="28"/>
        </w:rPr>
      </w:pPr>
    </w:p>
    <w:p w:rsidR="006D794A" w:rsidRDefault="006D794A" w:rsidP="006D794A">
      <w:pPr>
        <w:pStyle w:val="ListParagraph"/>
        <w:tabs>
          <w:tab w:val="center" w:pos="1843"/>
          <w:tab w:val="center" w:pos="6804"/>
        </w:tabs>
        <w:ind w:left="0"/>
        <w:jc w:val="both"/>
        <w:rPr>
          <w:rFonts w:ascii="Times New Roman" w:hAnsi="Times New Roman"/>
          <w:sz w:val="28"/>
          <w:szCs w:val="28"/>
        </w:rPr>
      </w:pPr>
      <w:bookmarkStart w:id="0" w:name="_GoBack"/>
      <w:bookmarkEnd w:id="0"/>
    </w:p>
    <w:p w:rsidR="006D794A" w:rsidRDefault="006D794A" w:rsidP="006D794A">
      <w:pPr>
        <w:pStyle w:val="ListParagraph"/>
        <w:tabs>
          <w:tab w:val="center" w:pos="1843"/>
          <w:tab w:val="center" w:pos="6804"/>
        </w:tabs>
        <w:ind w:left="0"/>
        <w:jc w:val="both"/>
        <w:rPr>
          <w:rFonts w:ascii="Times New Roman" w:hAnsi="Times New Roman"/>
          <w:sz w:val="28"/>
          <w:szCs w:val="28"/>
        </w:rPr>
      </w:pPr>
    </w:p>
    <w:p w:rsidR="006D794A" w:rsidRDefault="006D794A" w:rsidP="006D794A">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6D794A">
      <w:pPr>
        <w:pStyle w:val="ListParagraph"/>
        <w:tabs>
          <w:tab w:val="center" w:pos="1843"/>
          <w:tab w:val="center" w:pos="6804"/>
        </w:tabs>
        <w:ind w:left="0"/>
        <w:contextualSpacing w:val="0"/>
        <w:jc w:val="both"/>
        <w:rPr>
          <w:rFonts w:ascii="Times New Roman" w:hAnsi="Times New Roman"/>
          <w:sz w:val="28"/>
          <w:szCs w:val="28"/>
        </w:rPr>
      </w:pPr>
    </w:p>
    <w:sectPr w:rsidR="009832BB" w:rsidRPr="009832BB" w:rsidSect="00AB6B94">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7D6390"/>
    <w:multiLevelType w:val="hybridMultilevel"/>
    <w:tmpl w:val="B02AE7E8"/>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6F87"/>
    <w:rsid w:val="0009689B"/>
    <w:rsid w:val="000E5EA8"/>
    <w:rsid w:val="001417AD"/>
    <w:rsid w:val="00156319"/>
    <w:rsid w:val="00196918"/>
    <w:rsid w:val="00265551"/>
    <w:rsid w:val="00456993"/>
    <w:rsid w:val="004D76AF"/>
    <w:rsid w:val="005200E9"/>
    <w:rsid w:val="005F3935"/>
    <w:rsid w:val="006D794A"/>
    <w:rsid w:val="009832BB"/>
    <w:rsid w:val="00AB6B94"/>
    <w:rsid w:val="00B95545"/>
    <w:rsid w:val="00BF1C2B"/>
    <w:rsid w:val="00CF6B0A"/>
    <w:rsid w:val="00EE5FDF"/>
    <w:rsid w:val="00F6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4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2020-10-05T03:02:00Z</dcterms:created>
  <dcterms:modified xsi:type="dcterms:W3CDTF">2020-10-06T13:43:00Z</dcterms:modified>
</cp:coreProperties>
</file>